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深圳市公安局</w:t>
      </w:r>
      <w:r>
        <w:rPr>
          <w:rFonts w:hint="eastAsia" w:ascii="方正小标宋_GBK" w:hAnsi="方正小标宋_GBK" w:eastAsia="方正小标宋_GBK" w:cs="方正小标宋_GBK"/>
          <w:kern w:val="0"/>
          <w:sz w:val="44"/>
          <w:szCs w:val="44"/>
          <w:u w:val="single"/>
        </w:rPr>
        <w:t xml:space="preserve">   202</w:t>
      </w:r>
      <w:r>
        <w:rPr>
          <w:rFonts w:ascii="方正小标宋_GBK" w:hAnsi="方正小标宋_GBK" w:eastAsia="方正小标宋_GBK" w:cs="方正小标宋_GBK"/>
          <w:kern w:val="0"/>
          <w:sz w:val="44"/>
          <w:szCs w:val="44"/>
          <w:u w:val="single"/>
          <w:lang w:val="en"/>
        </w:rPr>
        <w:t>1</w:t>
      </w:r>
      <w:r>
        <w:rPr>
          <w:rFonts w:hint="eastAsia" w:ascii="方正小标宋_GBK" w:hAnsi="方正小标宋_GBK" w:eastAsia="方正小标宋_GBK" w:cs="方正小标宋_GBK"/>
          <w:kern w:val="0"/>
          <w:sz w:val="44"/>
          <w:szCs w:val="44"/>
          <w:u w:val="single"/>
        </w:rPr>
        <w:t xml:space="preserve">   </w:t>
      </w:r>
      <w:r>
        <w:rPr>
          <w:rFonts w:hint="eastAsia" w:ascii="方正小标宋_GBK" w:hAnsi="方正小标宋_GBK" w:eastAsia="方正小标宋_GBK" w:cs="方正小标宋_GBK"/>
          <w:kern w:val="0"/>
          <w:sz w:val="44"/>
          <w:szCs w:val="44"/>
        </w:rPr>
        <w:t>年度 “双随机</w:t>
      </w:r>
      <w:r>
        <w:rPr>
          <w:rFonts w:hint="eastAsia" w:ascii="方正小标宋_GBK" w:hAnsi="方正小标宋_GBK" w:eastAsia="方正小标宋_GBK" w:cs="方正小标宋_GBK"/>
          <w:kern w:val="0"/>
          <w:sz w:val="44"/>
          <w:szCs w:val="44"/>
          <w:lang w:eastAsia="zh-CN"/>
        </w:rPr>
        <w:t>、</w:t>
      </w:r>
      <w:bookmarkStart w:id="0" w:name="_GoBack"/>
      <w:bookmarkEnd w:id="0"/>
      <w:r>
        <w:rPr>
          <w:rFonts w:hint="eastAsia" w:ascii="方正小标宋_GBK" w:hAnsi="方正小标宋_GBK" w:eastAsia="方正小标宋_GBK" w:cs="方正小标宋_GBK"/>
          <w:kern w:val="0"/>
          <w:sz w:val="44"/>
          <w:szCs w:val="44"/>
        </w:rPr>
        <w:t>一公开 ”抽查工作计划表</w:t>
      </w:r>
    </w:p>
    <w:tbl>
      <w:tblPr>
        <w:tblStyle w:val="4"/>
        <w:tblpPr w:leftFromText="45" w:rightFromText="45" w:topFromText="100" w:bottomFromText="100" w:vertAnchor="text" w:horzAnchor="margin" w:tblpXSpec="center" w:tblpY="329"/>
        <w:tblW w:w="1503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92"/>
        <w:gridCol w:w="3020"/>
        <w:gridCol w:w="3686"/>
        <w:gridCol w:w="1701"/>
        <w:gridCol w:w="1134"/>
        <w:gridCol w:w="1134"/>
        <w:gridCol w:w="1276"/>
        <w:gridCol w:w="992"/>
        <w:gridCol w:w="992"/>
        <w:gridCol w:w="70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73" w:hRule="atLeast"/>
        </w:trPr>
        <w:tc>
          <w:tcPr>
            <w:tcW w:w="392"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序号</w:t>
            </w:r>
          </w:p>
        </w:tc>
        <w:tc>
          <w:tcPr>
            <w:tcW w:w="3020"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抽查任务名称</w:t>
            </w:r>
          </w:p>
          <w:p>
            <w:pPr>
              <w:jc w:val="center"/>
              <w:rPr>
                <w:rFonts w:ascii="黑体" w:hAnsi="黑体" w:eastAsia="黑体"/>
                <w:sz w:val="18"/>
                <w:szCs w:val="18"/>
              </w:rPr>
            </w:pPr>
          </w:p>
        </w:tc>
        <w:tc>
          <w:tcPr>
            <w:tcW w:w="3686"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抽查事项</w:t>
            </w:r>
          </w:p>
          <w:p>
            <w:pPr>
              <w:jc w:val="center"/>
              <w:rPr>
                <w:rFonts w:ascii="黑体" w:hAnsi="黑体" w:eastAsia="黑体"/>
                <w:sz w:val="18"/>
                <w:szCs w:val="18"/>
              </w:rPr>
            </w:pPr>
            <w:r>
              <w:rPr>
                <w:rFonts w:hint="eastAsia" w:ascii="黑体" w:hAnsi="黑体" w:eastAsia="黑体"/>
                <w:sz w:val="18"/>
                <w:szCs w:val="18"/>
              </w:rPr>
              <w:t>（对应随机抽查事项清单中的“抽查项目”）</w:t>
            </w: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抽查对象范围</w:t>
            </w:r>
          </w:p>
          <w:p>
            <w:pPr>
              <w:jc w:val="center"/>
              <w:rPr>
                <w:rFonts w:ascii="黑体" w:hAnsi="黑体" w:eastAsia="黑体"/>
                <w:sz w:val="18"/>
                <w:szCs w:val="18"/>
              </w:rPr>
            </w:pPr>
            <w:r>
              <w:rPr>
                <w:rFonts w:hint="eastAsia" w:ascii="黑体" w:hAnsi="黑体" w:eastAsia="黑体"/>
                <w:sz w:val="18"/>
                <w:szCs w:val="18"/>
              </w:rPr>
              <w:t>（主体类型和行业范围，如：公司、商场、学校）</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抽取检查对象数量</w:t>
            </w:r>
          </w:p>
          <w:p>
            <w:pPr>
              <w:jc w:val="center"/>
              <w:rPr>
                <w:rFonts w:ascii="黑体" w:hAnsi="黑体" w:eastAsia="黑体"/>
                <w:sz w:val="18"/>
                <w:szCs w:val="18"/>
              </w:rPr>
            </w:pPr>
            <w:r>
              <w:rPr>
                <w:rFonts w:hint="eastAsia" w:ascii="黑体" w:hAnsi="黑体" w:eastAsia="黑体"/>
                <w:sz w:val="18"/>
                <w:szCs w:val="18"/>
              </w:rPr>
              <w:t>（户）</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是否为部门联合抽查</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响应部门</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任务开始</w:t>
            </w:r>
          </w:p>
          <w:p>
            <w:pPr>
              <w:jc w:val="center"/>
              <w:rPr>
                <w:rFonts w:ascii="黑体" w:hAnsi="黑体" w:eastAsia="黑体"/>
                <w:sz w:val="18"/>
                <w:szCs w:val="18"/>
              </w:rPr>
            </w:pPr>
            <w:r>
              <w:rPr>
                <w:rFonts w:hint="eastAsia" w:ascii="黑体" w:hAnsi="黑体" w:eastAsia="黑体"/>
                <w:sz w:val="18"/>
                <w:szCs w:val="18"/>
              </w:rPr>
              <w:t>时间</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任务结束</w:t>
            </w:r>
          </w:p>
          <w:p>
            <w:pPr>
              <w:jc w:val="center"/>
              <w:rPr>
                <w:rFonts w:ascii="黑体" w:hAnsi="黑体" w:eastAsia="黑体"/>
                <w:sz w:val="18"/>
                <w:szCs w:val="18"/>
              </w:rPr>
            </w:pPr>
            <w:r>
              <w:rPr>
                <w:rFonts w:hint="eastAsia" w:ascii="黑体" w:hAnsi="黑体" w:eastAsia="黑体"/>
                <w:sz w:val="18"/>
                <w:szCs w:val="18"/>
              </w:rPr>
              <w:t>时间</w:t>
            </w:r>
          </w:p>
        </w:tc>
        <w:tc>
          <w:tcPr>
            <w:tcW w:w="709"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年度对互联网信息服务安全的“</w:t>
            </w:r>
            <w:r>
              <w:rPr>
                <w:rFonts w:hint="eastAsia"/>
                <w:sz w:val="18"/>
                <w:szCs w:val="18"/>
                <w:lang w:eastAsia="zh-CN"/>
              </w:rPr>
              <w:t>双随机、一公开</w:t>
            </w:r>
            <w:r>
              <w:rPr>
                <w:rFonts w:hint="eastAsia"/>
                <w:sz w:val="18"/>
                <w:szCs w:val="18"/>
              </w:rPr>
              <w:t>”检查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对互联网信息服务安全检查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公司</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w:t>
            </w:r>
            <w:r>
              <w:rPr>
                <w:sz w:val="18"/>
                <w:szCs w:val="18"/>
              </w:rPr>
              <w:t>07</w:t>
            </w:r>
            <w:r>
              <w:rPr>
                <w:rFonts w:hint="eastAsia"/>
                <w:sz w:val="18"/>
                <w:szCs w:val="18"/>
              </w:rPr>
              <w:t>.</w:t>
            </w:r>
            <w:r>
              <w:rPr>
                <w:sz w:val="18"/>
                <w:szCs w:val="18"/>
              </w:rPr>
              <w:t>0</w:t>
            </w:r>
            <w:r>
              <w:rPr>
                <w:rFonts w:hint="eastAsia"/>
                <w:sz w:val="18"/>
                <w:szCs w:val="18"/>
              </w:rPr>
              <w:t>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2</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年度对计算机信息系统安全的“</w:t>
            </w:r>
            <w:r>
              <w:rPr>
                <w:rFonts w:hint="eastAsia"/>
                <w:sz w:val="18"/>
                <w:szCs w:val="18"/>
                <w:lang w:eastAsia="zh-CN"/>
              </w:rPr>
              <w:t>双随机、一公开</w:t>
            </w:r>
            <w:r>
              <w:rPr>
                <w:rFonts w:hint="eastAsia"/>
                <w:sz w:val="18"/>
                <w:szCs w:val="18"/>
              </w:rPr>
              <w:t>”检查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对计算机信息系统安全检查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公司、机关单位</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2</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w:t>
            </w:r>
            <w:r>
              <w:rPr>
                <w:sz w:val="18"/>
                <w:szCs w:val="18"/>
              </w:rPr>
              <w:t>07</w:t>
            </w:r>
            <w:r>
              <w:rPr>
                <w:rFonts w:hint="eastAsia"/>
                <w:sz w:val="18"/>
                <w:szCs w:val="18"/>
              </w:rPr>
              <w:t>.</w:t>
            </w:r>
            <w:r>
              <w:rPr>
                <w:sz w:val="18"/>
                <w:szCs w:val="18"/>
              </w:rPr>
              <w:t>0</w:t>
            </w:r>
            <w:r>
              <w:rPr>
                <w:rFonts w:hint="eastAsia"/>
                <w:sz w:val="18"/>
                <w:szCs w:val="18"/>
              </w:rPr>
              <w:t>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3</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年度对计算机病毒防治工作的“</w:t>
            </w:r>
            <w:r>
              <w:rPr>
                <w:rFonts w:hint="eastAsia"/>
                <w:sz w:val="18"/>
                <w:szCs w:val="18"/>
                <w:lang w:eastAsia="zh-CN"/>
              </w:rPr>
              <w:t>双随机、一公开</w:t>
            </w:r>
            <w:r>
              <w:rPr>
                <w:rFonts w:hint="eastAsia"/>
                <w:sz w:val="18"/>
                <w:szCs w:val="18"/>
              </w:rPr>
              <w:t>”检查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对计算机病毒防治工作的检查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公司、机关单位</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2</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w:t>
            </w:r>
            <w:r>
              <w:rPr>
                <w:sz w:val="18"/>
                <w:szCs w:val="18"/>
              </w:rPr>
              <w:t>07</w:t>
            </w:r>
            <w:r>
              <w:rPr>
                <w:rFonts w:hint="eastAsia"/>
                <w:sz w:val="18"/>
                <w:szCs w:val="18"/>
              </w:rPr>
              <w:t>.</w:t>
            </w:r>
            <w:r>
              <w:rPr>
                <w:sz w:val="18"/>
                <w:szCs w:val="18"/>
              </w:rPr>
              <w:t>0</w:t>
            </w:r>
            <w:r>
              <w:rPr>
                <w:rFonts w:hint="eastAsia"/>
                <w:sz w:val="18"/>
                <w:szCs w:val="18"/>
              </w:rPr>
              <w:t>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4</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年度对互联单位、接入单位及有关用户网络安全保护管理以及技术措施落实情况的“</w:t>
            </w:r>
            <w:r>
              <w:rPr>
                <w:rFonts w:hint="eastAsia"/>
                <w:sz w:val="18"/>
                <w:szCs w:val="18"/>
                <w:lang w:eastAsia="zh-CN"/>
              </w:rPr>
              <w:t>双随机、一公开</w:t>
            </w:r>
            <w:r>
              <w:rPr>
                <w:rFonts w:hint="eastAsia"/>
                <w:sz w:val="18"/>
                <w:szCs w:val="18"/>
              </w:rPr>
              <w:t>”检查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对互联单位、接入单位及有关用户网络安全保护管理以及技术措施落实情况的检查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公司</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w:t>
            </w:r>
            <w:r>
              <w:rPr>
                <w:sz w:val="18"/>
                <w:szCs w:val="18"/>
              </w:rPr>
              <w:t>07</w:t>
            </w:r>
            <w:r>
              <w:rPr>
                <w:rFonts w:hint="eastAsia"/>
                <w:sz w:val="18"/>
                <w:szCs w:val="18"/>
              </w:rPr>
              <w:t>.</w:t>
            </w:r>
            <w:r>
              <w:rPr>
                <w:sz w:val="18"/>
                <w:szCs w:val="18"/>
              </w:rPr>
              <w:t>0</w:t>
            </w:r>
            <w:r>
              <w:rPr>
                <w:rFonts w:hint="eastAsia"/>
                <w:sz w:val="18"/>
                <w:szCs w:val="18"/>
              </w:rPr>
              <w:t>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5</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年度对计算机信息系统安全专用产品销售许可证的“</w:t>
            </w:r>
            <w:r>
              <w:rPr>
                <w:rFonts w:hint="eastAsia"/>
                <w:sz w:val="18"/>
                <w:szCs w:val="18"/>
                <w:lang w:eastAsia="zh-CN"/>
              </w:rPr>
              <w:t>双随机、一公开</w:t>
            </w:r>
            <w:r>
              <w:rPr>
                <w:rFonts w:hint="eastAsia"/>
                <w:sz w:val="18"/>
                <w:szCs w:val="18"/>
              </w:rPr>
              <w:t>”检查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对计算机信息系统安全专用产品销售许可证的监督检查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公司</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2</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w:t>
            </w:r>
            <w:r>
              <w:rPr>
                <w:sz w:val="18"/>
                <w:szCs w:val="18"/>
              </w:rPr>
              <w:t>07</w:t>
            </w:r>
            <w:r>
              <w:rPr>
                <w:rFonts w:hint="eastAsia"/>
                <w:sz w:val="18"/>
                <w:szCs w:val="18"/>
              </w:rPr>
              <w:t>.</w:t>
            </w:r>
            <w:r>
              <w:rPr>
                <w:sz w:val="18"/>
                <w:szCs w:val="18"/>
              </w:rPr>
              <w:t>0</w:t>
            </w:r>
            <w:r>
              <w:rPr>
                <w:rFonts w:hint="eastAsia"/>
                <w:sz w:val="18"/>
                <w:szCs w:val="18"/>
              </w:rPr>
              <w:t>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6</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对易制毒化学品企业的监督检查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对第一类易制毒化学品企业的监督检查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公司</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rFonts w:hint="eastAsia" w:eastAsia="宋体"/>
                <w:sz w:val="18"/>
                <w:szCs w:val="18"/>
                <w:lang w:eastAsia="zh-CN"/>
              </w:rPr>
            </w:pPr>
            <w:r>
              <w:rPr>
                <w:rFonts w:hint="eastAsia"/>
                <w:sz w:val="18"/>
                <w:szCs w:val="18"/>
                <w:lang w:val="en-US" w:eastAsia="zh-CN"/>
              </w:rPr>
              <w:t>2</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w:t>
            </w:r>
            <w:r>
              <w:rPr>
                <w:sz w:val="18"/>
                <w:szCs w:val="18"/>
              </w:rPr>
              <w:t>0</w:t>
            </w:r>
            <w:r>
              <w:rPr>
                <w:rFonts w:hint="eastAsia"/>
                <w:sz w:val="18"/>
                <w:szCs w:val="18"/>
              </w:rPr>
              <w:t>1.</w:t>
            </w:r>
            <w:r>
              <w:rPr>
                <w:sz w:val="18"/>
                <w:szCs w:val="18"/>
              </w:rPr>
              <w:t>0</w:t>
            </w:r>
            <w:r>
              <w:rPr>
                <w:rFonts w:hint="eastAsia"/>
                <w:sz w:val="18"/>
                <w:szCs w:val="18"/>
              </w:rPr>
              <w:t>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7</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银行金融机构内部治安保卫工作监督检查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对银行金融机构内部治安保卫工作落实情况的行政检查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银行</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w:t>
            </w:r>
            <w:r>
              <w:rPr>
                <w:sz w:val="18"/>
                <w:szCs w:val="18"/>
              </w:rPr>
              <w:t>0</w:t>
            </w:r>
            <w:r>
              <w:rPr>
                <w:rFonts w:hint="eastAsia"/>
                <w:sz w:val="18"/>
                <w:szCs w:val="18"/>
              </w:rPr>
              <w:t>7.</w:t>
            </w:r>
            <w:r>
              <w:rPr>
                <w:sz w:val="18"/>
                <w:szCs w:val="18"/>
              </w:rPr>
              <w:t>0</w:t>
            </w:r>
            <w:r>
              <w:rPr>
                <w:rFonts w:hint="eastAsia"/>
                <w:sz w:val="18"/>
                <w:szCs w:val="18"/>
              </w:rPr>
              <w:t>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8</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jc w:val="center"/>
              <w:rPr>
                <w:sz w:val="18"/>
                <w:szCs w:val="18"/>
              </w:rPr>
            </w:pPr>
            <w:r>
              <w:rPr>
                <w:rFonts w:hint="eastAsia"/>
                <w:sz w:val="18"/>
                <w:szCs w:val="18"/>
              </w:rPr>
              <w:t>寄递物流企业内部治安保卫工作监督检查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sz w:val="18"/>
                <w:szCs w:val="18"/>
              </w:rPr>
            </w:pPr>
            <w:r>
              <w:rPr>
                <w:rFonts w:hint="eastAsia"/>
                <w:sz w:val="18"/>
                <w:szCs w:val="18"/>
              </w:rPr>
              <w:t>寄递物流企业内部治安保卫工作落实</w:t>
            </w:r>
            <w:r>
              <w:rPr>
                <w:sz w:val="18"/>
                <w:szCs w:val="18"/>
              </w:rPr>
              <w:t>情况</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公司</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w:t>
            </w:r>
            <w:r>
              <w:rPr>
                <w:sz w:val="18"/>
                <w:szCs w:val="18"/>
              </w:rPr>
              <w:t>0</w:t>
            </w:r>
            <w:r>
              <w:rPr>
                <w:rFonts w:hint="eastAsia"/>
                <w:sz w:val="18"/>
                <w:szCs w:val="18"/>
              </w:rPr>
              <w:t>7.</w:t>
            </w:r>
            <w:r>
              <w:rPr>
                <w:sz w:val="18"/>
                <w:szCs w:val="18"/>
              </w:rPr>
              <w:t>0</w:t>
            </w:r>
            <w:r>
              <w:rPr>
                <w:rFonts w:hint="eastAsia"/>
                <w:sz w:val="18"/>
                <w:szCs w:val="18"/>
              </w:rPr>
              <w:t>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9</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学校内部治安保卫工作监督检查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学校内部治安保卫工作落实情况</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学校</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.01.</w:t>
            </w:r>
            <w:r>
              <w:rPr>
                <w:sz w:val="18"/>
                <w:szCs w:val="18"/>
              </w:rPr>
              <w:t>25</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10</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医院内部治安保卫工作监督检查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医院内部治安保卫工作落实情况</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医院</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.01.</w:t>
            </w:r>
            <w:r>
              <w:rPr>
                <w:sz w:val="18"/>
                <w:szCs w:val="18"/>
              </w:rPr>
              <w:t>25</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11</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对旅馆业的日常检查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具备留宿功能的旅业单位的监督检查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企业及个体工商户</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4</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.01.01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12</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对娱乐场所治安监督检查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歌舞、电子游艺场所的监督检查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娱乐场所</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3</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.01.01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13</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对典当业治安监督检查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获取特种行业许可证的典当企业监督检查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公司</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.01.01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14</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对按摩服务场所的监督检查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按摩、水会、桑拿等服务场所监督检查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企业及个体工商户</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.01.01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15</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对印章刻制业的监督检查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获取特种行业许可证的印章刻制企业监督检查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个体工商户</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.01.01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16</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对机动车修理企业和个体商户、报废机动车回收企业的治安情况检查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机动车修理企业或者个体工商户监督检查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企业及个体工商户</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3</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.01.01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17</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对收购废旧金属的企业和个体工商户的日常检查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从事废旧金属收购的企业</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企业及个体工商户</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.01.01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18</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对保安服务从业单位监督检查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保安服务从业单位监督检查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企业及个体工商户</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是</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深圳市市场监督管理局</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.01.21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lang w:val="en"/>
              </w:rPr>
              <w:t>2021</w:t>
            </w:r>
            <w:r>
              <w:rPr>
                <w:rFonts w:hint="eastAsia"/>
                <w:sz w:val="18"/>
                <w:szCs w:val="18"/>
              </w:rPr>
              <w:t>.12.31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bl>
    <w:p>
      <w:pPr>
        <w:tabs>
          <w:tab w:val="left" w:pos="3015"/>
        </w:tabs>
        <w:rPr>
          <w:rFonts w:hint="eastAsia" w:ascii="黑体" w:hAnsi="黑体" w:eastAsia="黑体" w:cs="黑体"/>
          <w:sz w:val="24"/>
          <w:szCs w:val="24"/>
        </w:rPr>
      </w:pPr>
    </w:p>
    <w:sectPr>
      <w:footerReference r:id="rId3" w:type="default"/>
      <w:pgSz w:w="16838" w:h="11906" w:orient="landscape"/>
      <w:pgMar w:top="1800" w:right="1440" w:bottom="1800" w:left="1440" w:header="851" w:footer="992" w:gutter="0"/>
      <w:pgNumType w:fmt="numberInDash" w:start="29"/>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- 31 -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8.15pt;width:42.05pt;mso-position-horizontal:outside;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D2TH3RAAAAAwEAAA8AAAAAAAAAAQAgAAAAIgAAAGRycy9kb3ducmV2LnhtbFBLAQIUABQA&#10;AAAIAIdO4kDRvcmM9wEAAAEEAAAOAAAAAAAAAAEAIAAAACABAABkcnMvZTJvRG9jLnhtbFBLBQYA&#10;AAAABgAGAFkBAACJBQ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- 31 -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8E"/>
    <w:rsid w:val="000026B3"/>
    <w:rsid w:val="00097ACB"/>
    <w:rsid w:val="000B3F5A"/>
    <w:rsid w:val="00165102"/>
    <w:rsid w:val="00175F3A"/>
    <w:rsid w:val="001B5F05"/>
    <w:rsid w:val="00207246"/>
    <w:rsid w:val="00225D91"/>
    <w:rsid w:val="002331A3"/>
    <w:rsid w:val="00261028"/>
    <w:rsid w:val="00387A2E"/>
    <w:rsid w:val="004848C4"/>
    <w:rsid w:val="004B170B"/>
    <w:rsid w:val="004E4CD7"/>
    <w:rsid w:val="00550568"/>
    <w:rsid w:val="00563D53"/>
    <w:rsid w:val="005A4E92"/>
    <w:rsid w:val="005B6790"/>
    <w:rsid w:val="006016AB"/>
    <w:rsid w:val="00762FF5"/>
    <w:rsid w:val="007A2D3C"/>
    <w:rsid w:val="007B5E59"/>
    <w:rsid w:val="008238D3"/>
    <w:rsid w:val="0086343F"/>
    <w:rsid w:val="0089791B"/>
    <w:rsid w:val="008D425E"/>
    <w:rsid w:val="008F53FD"/>
    <w:rsid w:val="0096453B"/>
    <w:rsid w:val="009B4EFB"/>
    <w:rsid w:val="00A14421"/>
    <w:rsid w:val="00A31CC2"/>
    <w:rsid w:val="00AE7262"/>
    <w:rsid w:val="00AF3712"/>
    <w:rsid w:val="00B8353D"/>
    <w:rsid w:val="00C4781B"/>
    <w:rsid w:val="00C66C74"/>
    <w:rsid w:val="00D06AAB"/>
    <w:rsid w:val="00D225A1"/>
    <w:rsid w:val="00D45ABC"/>
    <w:rsid w:val="00DF5C4D"/>
    <w:rsid w:val="00E22A8E"/>
    <w:rsid w:val="00E47C06"/>
    <w:rsid w:val="00EF729B"/>
    <w:rsid w:val="00F01B93"/>
    <w:rsid w:val="00F04791"/>
    <w:rsid w:val="00FF01F0"/>
    <w:rsid w:val="71C573E2"/>
    <w:rsid w:val="74EF2D84"/>
    <w:rsid w:val="7DEA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978</Words>
  <Characters>1329</Characters>
  <Lines>11</Lines>
  <Paragraphs>3</Paragraphs>
  <TotalTime>67</TotalTime>
  <ScaleCrop>false</ScaleCrop>
  <LinksUpToDate>false</LinksUpToDate>
  <CharactersWithSpaces>1337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2021-12-16T15:34:00Z</dcterms:created>
  <dc:creator>051527</dc:creator>
  <cp:lastModifiedBy>Administrator</cp:lastModifiedBy>
  <dcterms:modified xsi:type="dcterms:W3CDTF">2022-04-05T06:55:15Z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6416D94057774F6AB79DE55FFD8502A3</vt:lpwstr>
  </property>
</Properties>
</file>