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第一类易制毒化学品企业双随机检查结果公示表（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2022年</w:t>
      </w:r>
      <w:r>
        <w:rPr>
          <w:rFonts w:hint="eastAsia" w:ascii="仿宋_GB2312" w:eastAsia="仿宋_GB2312"/>
          <w:b/>
          <w:sz w:val="44"/>
          <w:szCs w:val="44"/>
        </w:rPr>
        <w:t>）</w:t>
      </w:r>
    </w:p>
    <w:tbl>
      <w:tblPr>
        <w:tblStyle w:val="4"/>
        <w:tblW w:w="154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245"/>
        <w:gridCol w:w="1556"/>
        <w:gridCol w:w="6"/>
        <w:gridCol w:w="1834"/>
        <w:gridCol w:w="2852"/>
        <w:gridCol w:w="2689"/>
        <w:gridCol w:w="1838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检查事项名称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检查机关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检查监管对象名称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检查完成时间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检查结果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深圳市公安局禁毒支队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0"/>
                <w:szCs w:val="30"/>
                <w:lang w:val="en-US" w:eastAsia="zh-CN" w:bidi="ar-SA"/>
              </w:rPr>
              <w:t>深圳沃兰德药业有限公司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440301501130229</w:t>
            </w:r>
            <w:bookmarkStart w:id="0" w:name="_GoBack"/>
            <w:bookmarkEnd w:id="0"/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2022年5月18日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未发现问题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6CB"/>
    <w:rsid w:val="00032AD0"/>
    <w:rsid w:val="001266D9"/>
    <w:rsid w:val="00152555"/>
    <w:rsid w:val="00190888"/>
    <w:rsid w:val="00295FF4"/>
    <w:rsid w:val="00306B1B"/>
    <w:rsid w:val="00341ADC"/>
    <w:rsid w:val="0035076C"/>
    <w:rsid w:val="00465D74"/>
    <w:rsid w:val="005F7BF8"/>
    <w:rsid w:val="00670554"/>
    <w:rsid w:val="00882D83"/>
    <w:rsid w:val="008877A9"/>
    <w:rsid w:val="008C4CF0"/>
    <w:rsid w:val="008F289C"/>
    <w:rsid w:val="00983EDF"/>
    <w:rsid w:val="009849BA"/>
    <w:rsid w:val="009F14BF"/>
    <w:rsid w:val="00A40C1F"/>
    <w:rsid w:val="00A77B51"/>
    <w:rsid w:val="00A86DCF"/>
    <w:rsid w:val="00B04337"/>
    <w:rsid w:val="00B56BC1"/>
    <w:rsid w:val="00BD1F3C"/>
    <w:rsid w:val="00C32D86"/>
    <w:rsid w:val="00CA06CB"/>
    <w:rsid w:val="00CA744E"/>
    <w:rsid w:val="00D95698"/>
    <w:rsid w:val="00DE0780"/>
    <w:rsid w:val="00E526C7"/>
    <w:rsid w:val="00F80C1B"/>
    <w:rsid w:val="0C7B0F6B"/>
    <w:rsid w:val="0D620075"/>
    <w:rsid w:val="18B91A03"/>
    <w:rsid w:val="24155B49"/>
    <w:rsid w:val="36F671EA"/>
    <w:rsid w:val="3EE811D1"/>
    <w:rsid w:val="45D840F4"/>
    <w:rsid w:val="4BA80D46"/>
    <w:rsid w:val="526454F7"/>
    <w:rsid w:val="53D00F19"/>
    <w:rsid w:val="577A1EDD"/>
    <w:rsid w:val="5C127764"/>
    <w:rsid w:val="63713A1A"/>
    <w:rsid w:val="6A5663D8"/>
    <w:rsid w:val="700E1EA9"/>
    <w:rsid w:val="7AC0256F"/>
    <w:rsid w:val="7BE86458"/>
    <w:rsid w:val="7D444C10"/>
    <w:rsid w:val="7F1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63</Words>
  <Characters>364</Characters>
  <Lines>0</Lines>
  <Paragraphs>0</Paragraphs>
  <TotalTime>18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2019-09-16T08:30:00Z</dcterms:created>
  <dc:creator>ice</dc:creator>
  <cp:lastModifiedBy>_</cp:lastModifiedBy>
  <dcterms:modified xsi:type="dcterms:W3CDTF">2022-05-18T07:43:07Z</dcterms:modified>
  <dc:title>第一类易制毒化学品企业双随机检查结果公示表（2019年上半年）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759B47CF99F14FEAB8CE1A963C079956</vt:lpwstr>
  </property>
</Properties>
</file>