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黑体" w:eastAsia="方正小标宋_GBK" w:cs="仿宋_GB2312"/>
          <w:szCs w:val="32"/>
        </w:rPr>
      </w:pPr>
      <w:r>
        <w:rPr>
          <w:rFonts w:hint="eastAsia" w:ascii="方正小标宋_GBK" w:hAnsi="黑体" w:eastAsia="方正小标宋_GBK" w:cs="仿宋_GB2312"/>
          <w:szCs w:val="32"/>
        </w:rPr>
        <w:t>金融机构业务库安全防范设施建设工程验收审批表</w:t>
      </w:r>
    </w:p>
    <w:p>
      <w:pPr>
        <w:spacing w:line="240" w:lineRule="exact"/>
        <w:jc w:val="center"/>
        <w:rPr>
          <w:rFonts w:hint="eastAsia" w:ascii="方正小标宋_GBK" w:hAnsi="黑体" w:eastAsia="方正小标宋_GBK" w:cs="仿宋_GB231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44"/>
        <w:gridCol w:w="2061"/>
        <w:gridCol w:w="1623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73" w:type="dxa"/>
            <w:gridSpan w:val="2"/>
            <w:noWrap w:val="0"/>
            <w:vAlign w:val="center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申请单位（公章）</w:t>
            </w: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项目名称</w:t>
            </w: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业务库地址</w:t>
            </w: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负责人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联系电话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ind w:firstLine="1050" w:firstLineChars="500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29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sz w:val="21"/>
                <w:szCs w:val="21"/>
              </w:rPr>
              <w:t>以下内容由专家现场验收后填写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3" w:type="dxa"/>
            <w:gridSpan w:val="2"/>
            <w:noWrap w:val="0"/>
            <w:vAlign w:val="center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业务库面积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平方米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库房结构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3" w:type="dxa"/>
            <w:gridSpan w:val="2"/>
            <w:noWrap w:val="0"/>
            <w:vAlign w:val="center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墙体结构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□合格 □不合格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金库门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3" w:type="dxa"/>
            <w:gridSpan w:val="2"/>
            <w:noWrap w:val="0"/>
            <w:vAlign w:val="center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金库外隔离门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□合格 □不合格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辅助安防器材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773" w:type="dxa"/>
            <w:gridSpan w:val="2"/>
            <w:noWrap w:val="0"/>
            <w:vAlign w:val="center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入侵报警系统</w:t>
            </w:r>
          </w:p>
        </w:tc>
        <w:tc>
          <w:tcPr>
            <w:tcW w:w="2061" w:type="dxa"/>
            <w:noWrap w:val="0"/>
            <w:vAlign w:val="top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□合格 □不合格</w:t>
            </w: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是否接入</w:t>
            </w:r>
          </w:p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接报警中心</w:t>
            </w:r>
          </w:p>
        </w:tc>
        <w:tc>
          <w:tcPr>
            <w:tcW w:w="2839" w:type="dxa"/>
            <w:vMerge w:val="restart"/>
            <w:noWrap w:val="0"/>
            <w:vAlign w:val="center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773" w:type="dxa"/>
            <w:gridSpan w:val="2"/>
            <w:noWrap w:val="0"/>
            <w:vAlign w:val="center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视频监控系统</w:t>
            </w:r>
          </w:p>
        </w:tc>
        <w:tc>
          <w:tcPr>
            <w:tcW w:w="2061" w:type="dxa"/>
            <w:noWrap w:val="0"/>
            <w:vAlign w:val="top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□合格 □不合格</w:t>
            </w: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2839" w:type="dxa"/>
            <w:vMerge w:val="continue"/>
            <w:noWrap w:val="0"/>
            <w:vAlign w:val="center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773" w:type="dxa"/>
            <w:gridSpan w:val="2"/>
            <w:noWrap w:val="0"/>
            <w:vAlign w:val="center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出入口控制系统</w:t>
            </w:r>
          </w:p>
        </w:tc>
        <w:tc>
          <w:tcPr>
            <w:tcW w:w="2061" w:type="dxa"/>
            <w:noWrap w:val="0"/>
            <w:vAlign w:val="top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□合格 □不合格</w:t>
            </w: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2839" w:type="dxa"/>
            <w:vMerge w:val="continue"/>
            <w:noWrap w:val="0"/>
            <w:vAlign w:val="center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守库室</w:t>
            </w:r>
          </w:p>
          <w:p>
            <w:pPr>
              <w:jc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（或异地值守）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□合格 □不合格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守库室卫生间及其他生活设施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通讯方式</w:t>
            </w: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□固定电话    □无线电话    □对讲机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开工日期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ind w:firstLine="630" w:firstLineChars="300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年  月   日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完工日期</w:t>
            </w:r>
          </w:p>
        </w:tc>
        <w:tc>
          <w:tcPr>
            <w:tcW w:w="2839" w:type="dxa"/>
            <w:noWrap w:val="0"/>
            <w:vAlign w:val="top"/>
          </w:tcPr>
          <w:p>
            <w:pPr>
              <w:ind w:firstLine="1260" w:firstLineChars="600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专家组</w:t>
            </w:r>
          </w:p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意见</w:t>
            </w:r>
          </w:p>
        </w:tc>
        <w:tc>
          <w:tcPr>
            <w:tcW w:w="7167" w:type="dxa"/>
            <w:gridSpan w:val="4"/>
            <w:noWrap w:val="0"/>
            <w:vAlign w:val="top"/>
          </w:tcPr>
          <w:p>
            <w:pPr>
              <w:jc w:val="left"/>
              <w:rPr>
                <w:rFonts w:ascii="宋体" w:hAnsi="宋体" w:cs="仿宋_GB2312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专家签名：</w:t>
            </w:r>
          </w:p>
          <w:p>
            <w:pPr>
              <w:jc w:val="left"/>
              <w:rPr>
                <w:rFonts w:ascii="宋体" w:hAnsi="宋体" w:cs="仿宋_GB2312"/>
                <w:sz w:val="21"/>
                <w:szCs w:val="21"/>
              </w:rPr>
            </w:pPr>
          </w:p>
          <w:p>
            <w:pPr>
              <w:ind w:firstLine="5250" w:firstLineChars="2500"/>
              <w:jc w:val="left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公安机关治安</w:t>
            </w:r>
          </w:p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（内保）或审批</w:t>
            </w:r>
          </w:p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管理部门意见</w:t>
            </w:r>
          </w:p>
        </w:tc>
        <w:tc>
          <w:tcPr>
            <w:tcW w:w="7167" w:type="dxa"/>
            <w:gridSpan w:val="4"/>
            <w:noWrap w:val="0"/>
            <w:vAlign w:val="center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</w:p>
          <w:p>
            <w:pPr>
              <w:rPr>
                <w:rFonts w:ascii="宋体" w:hAnsi="宋体" w:cs="仿宋_GB2312"/>
                <w:sz w:val="21"/>
                <w:szCs w:val="21"/>
              </w:rPr>
            </w:pPr>
          </w:p>
          <w:p>
            <w:pPr>
              <w:rPr>
                <w:rFonts w:ascii="宋体" w:hAnsi="宋体" w:cs="仿宋_GB2312"/>
                <w:sz w:val="21"/>
                <w:szCs w:val="21"/>
              </w:rPr>
            </w:pPr>
          </w:p>
          <w:p>
            <w:pPr>
              <w:ind w:firstLine="2730" w:firstLineChars="1300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 xml:space="preserve">负责人： </w:t>
            </w:r>
            <w:r>
              <w:rPr>
                <w:rFonts w:ascii="宋体" w:hAnsi="宋体" w:cs="仿宋_GB2312"/>
                <w:sz w:val="21"/>
                <w:szCs w:val="21"/>
              </w:rPr>
              <w:t xml:space="preserve">                   (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公章）</w:t>
            </w:r>
          </w:p>
          <w:p>
            <w:pPr>
              <w:ind w:firstLine="5250" w:firstLineChars="2500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验收</w:t>
            </w:r>
          </w:p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公安机关</w:t>
            </w:r>
          </w:p>
          <w:p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审批意见</w:t>
            </w:r>
          </w:p>
        </w:tc>
        <w:tc>
          <w:tcPr>
            <w:tcW w:w="7167" w:type="dxa"/>
            <w:gridSpan w:val="4"/>
            <w:noWrap w:val="0"/>
            <w:vAlign w:val="center"/>
          </w:tcPr>
          <w:p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依据《金融机构营业场所和金库安全防范设施建设许可实施办法》（公安部第86号令）第十二条规定，符合条件，验收合格。</w:t>
            </w:r>
          </w:p>
          <w:p>
            <w:pPr>
              <w:rPr>
                <w:rFonts w:ascii="宋体" w:hAnsi="宋体" w:cs="仿宋_GB2312"/>
                <w:sz w:val="21"/>
                <w:szCs w:val="21"/>
              </w:rPr>
            </w:pPr>
          </w:p>
          <w:p>
            <w:pPr>
              <w:ind w:firstLine="2730" w:firstLineChars="1300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负责人：                  （公章）</w:t>
            </w:r>
          </w:p>
          <w:p>
            <w:pPr>
              <w:ind w:firstLine="5250" w:firstLineChars="2500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年   月   日</w:t>
            </w:r>
          </w:p>
        </w:tc>
      </w:tr>
    </w:tbl>
    <w:p>
      <w:pPr>
        <w:rPr>
          <w:rFonts w:ascii="仿宋_GB2312" w:hAnsi="仿宋_GB2312" w:eastAsia="仿宋_GB2312" w:cs="仿宋_GB2312"/>
          <w:szCs w:val="32"/>
        </w:rPr>
      </w:pPr>
      <w:r>
        <w:rPr>
          <w:rFonts w:hint="eastAsia" w:ascii="宋体" w:hAnsi="宋体" w:cs="仿宋_GB2312"/>
          <w:sz w:val="21"/>
          <w:szCs w:val="21"/>
        </w:rPr>
        <w:t>注：此表一式两份，公安机关、金融机构各一份。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33E960-EC98-4741-8851-B2600828C2F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51CAC18-2A4B-4866-822A-B0C02405C3A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B225068-B193-44F6-92A6-F84C6B51E71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ACF1D9D-8293-4D1E-8EF1-00851597C6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ZTU5ZGZlNDc2Yjk2YTQyZjgyMmFhYzRlOTViYWMifQ=="/>
  </w:docVars>
  <w:rsids>
    <w:rsidRoot w:val="22A27294"/>
    <w:rsid w:val="22A27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2023-10-30T06:58:00Z</dcterms:created>
  <dc:creator>高建玲</dc:creator>
  <cp:lastModifiedBy>高建玲</cp:lastModifiedBy>
  <dcterms:modified xsi:type="dcterms:W3CDTF">2023-10-30T06:59:36Z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F7DB0DE24BEA49E69582AE60EB570E99_11</vt:lpwstr>
  </property>
</Properties>
</file>